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283A43">
        <w:rPr>
          <w:rFonts w:eastAsia="Calibri"/>
          <w:sz w:val="24"/>
        </w:rPr>
        <w:t>3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2249DD" w:rsidRPr="002249DD" w:rsidRDefault="002249DD" w:rsidP="002249DD">
      <w:pPr>
        <w:jc w:val="center"/>
        <w:rPr>
          <w:b/>
          <w:sz w:val="24"/>
          <w:szCs w:val="24"/>
        </w:rPr>
      </w:pPr>
      <w:r w:rsidRPr="002249DD">
        <w:rPr>
          <w:b/>
          <w:sz w:val="24"/>
          <w:szCs w:val="24"/>
        </w:rPr>
        <w:t xml:space="preserve">42.22.22.120. Реконструкция участка ВЛ 110 </w:t>
      </w:r>
      <w:proofErr w:type="spellStart"/>
      <w:r w:rsidRPr="002249DD">
        <w:rPr>
          <w:b/>
          <w:sz w:val="24"/>
          <w:szCs w:val="24"/>
        </w:rPr>
        <w:t>кВ</w:t>
      </w:r>
      <w:proofErr w:type="spellEnd"/>
      <w:r w:rsidRPr="002249DD">
        <w:rPr>
          <w:b/>
          <w:sz w:val="24"/>
          <w:szCs w:val="24"/>
        </w:rPr>
        <w:t xml:space="preserve"> «Западная - Давыдовка» протяженностью 0,42 км для строительства ПС 110 </w:t>
      </w:r>
      <w:proofErr w:type="spellStart"/>
      <w:r w:rsidRPr="002249DD">
        <w:rPr>
          <w:b/>
          <w:sz w:val="24"/>
          <w:szCs w:val="24"/>
        </w:rPr>
        <w:t>кВ</w:t>
      </w:r>
      <w:proofErr w:type="spellEnd"/>
      <w:r w:rsidRPr="002249DD">
        <w:rPr>
          <w:b/>
          <w:sz w:val="24"/>
          <w:szCs w:val="24"/>
        </w:rPr>
        <w:t xml:space="preserve"> Прохладная в Приморском крае в рамках инвестиционного проекта (N_25-ПЭС-5660 В)</w:t>
      </w:r>
    </w:p>
    <w:p w:rsidR="00337F7C" w:rsidRPr="007205D3" w:rsidRDefault="002249DD" w:rsidP="002249DD">
      <w:pPr>
        <w:jc w:val="center"/>
        <w:rPr>
          <w:sz w:val="24"/>
          <w:szCs w:val="24"/>
          <w:highlight w:val="yellow"/>
        </w:rPr>
      </w:pPr>
      <w:r w:rsidRPr="002249DD">
        <w:rPr>
          <w:b/>
          <w:sz w:val="24"/>
          <w:szCs w:val="24"/>
        </w:rPr>
        <w:t>Лот №417101-ТПИР ОБСЛ-2023-ДРСК-ПЭС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0" w:name="_Toc110258745"/>
            <w:bookmarkStart w:id="1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0"/>
          <w:bookmarkEnd w:id="1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>наличия сведений об участнике закупки, а та</w:t>
            </w:r>
            <w:bookmarkStart w:id="2" w:name="_GoBack"/>
            <w:bookmarkEnd w:id="2"/>
            <w:r>
              <w:rPr>
                <w:sz w:val="20"/>
                <w:szCs w:val="20"/>
              </w:rPr>
              <w:t xml:space="preserve">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5C" w:rsidRDefault="00C9465C">
      <w:r>
        <w:separator/>
      </w:r>
    </w:p>
  </w:endnote>
  <w:endnote w:type="continuationSeparator" w:id="0">
    <w:p w:rsidR="00C9465C" w:rsidRDefault="00C9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2249DD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5C" w:rsidRDefault="00C9465C">
      <w:r>
        <w:separator/>
      </w:r>
    </w:p>
  </w:footnote>
  <w:footnote w:type="continuationSeparator" w:id="0">
    <w:p w:rsidR="00C9465C" w:rsidRDefault="00C94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9D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43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438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77C4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09D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65C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152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2F930-A6D0-42CF-B60A-F7D087FE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2651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Егоров Илья Сергеевич</cp:lastModifiedBy>
  <cp:revision>3</cp:revision>
  <cp:lastPrinted>2006-07-26T14:04:00Z</cp:lastPrinted>
  <dcterms:created xsi:type="dcterms:W3CDTF">2023-09-08T00:17:00Z</dcterms:created>
  <dcterms:modified xsi:type="dcterms:W3CDTF">2023-10-10T06:11:00Z</dcterms:modified>
</cp:coreProperties>
</file>